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85" w:rsidRPr="00F55353" w:rsidRDefault="00E44885" w:rsidP="00F55353">
      <w:pPr>
        <w:pStyle w:val="a3"/>
        <w:jc w:val="center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Уроки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7,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8.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Человек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и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его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деятельность</w:t>
      </w:r>
    </w:p>
    <w:p w:rsidR="00F55353" w:rsidRPr="00F55353" w:rsidRDefault="00F55353" w:rsidP="00F55353">
      <w:pPr>
        <w:pStyle w:val="a3"/>
        <w:jc w:val="center"/>
        <w:rPr>
          <w:rFonts w:ascii="Times New Roman" w:hAnsi="Times New Roman" w:cs="Times New Roman"/>
          <w:b/>
        </w:rPr>
      </w:pP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Цели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и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задачи: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познакомить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учащихся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сущностью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понятия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видами;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объяснить,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тип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поведения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свойственна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присущ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сознательный,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продуктивный,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Планируемые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результаты: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учащиеся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должны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характеризовать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структурные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элементы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сравнивать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социальные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объекты,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выясняя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черты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различия;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владеть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принципом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тексте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встречаются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схемы,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дополнительный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текст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дискуссию,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эвристическую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беседу,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документами,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анализировать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проблемы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решать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проблемные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задачи,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группе.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Формируемые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УУД: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предметные: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применять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понятийный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аппарат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</w:t>
      </w:r>
      <w:r w:rsidRPr="00F55353">
        <w:rPr>
          <w:rFonts w:ascii="Times New Roman" w:hAnsi="Times New Roman" w:cs="Times New Roman"/>
          <w:i/>
        </w:rPr>
        <w:t>деятельность</w:t>
      </w:r>
      <w:r w:rsidRPr="00E44885">
        <w:rPr>
          <w:rFonts w:ascii="Times New Roman" w:hAnsi="Times New Roman" w:cs="Times New Roman"/>
        </w:rPr>
        <w:t>,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цель</w:t>
      </w:r>
      <w:r w:rsidRPr="00E44885">
        <w:rPr>
          <w:rFonts w:ascii="Times New Roman" w:hAnsi="Times New Roman" w:cs="Times New Roman"/>
        </w:rPr>
        <w:t>,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результат</w:t>
      </w:r>
      <w:r w:rsidRPr="00E44885">
        <w:rPr>
          <w:rFonts w:ascii="Times New Roman" w:hAnsi="Times New Roman" w:cs="Times New Roman"/>
        </w:rPr>
        <w:t>,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мотив</w:t>
      </w:r>
      <w:r w:rsidRPr="00E44885">
        <w:rPr>
          <w:rFonts w:ascii="Times New Roman" w:hAnsi="Times New Roman" w:cs="Times New Roman"/>
        </w:rPr>
        <w:t>,</w:t>
      </w:r>
      <w:r w:rsidR="00F55353">
        <w:rPr>
          <w:rFonts w:ascii="Times New Roman" w:hAnsi="Times New Roman" w:cs="Times New Roman"/>
        </w:rPr>
        <w:t xml:space="preserve"> </w:t>
      </w:r>
      <w:r w:rsidR="00F55353" w:rsidRPr="00F55353">
        <w:rPr>
          <w:rFonts w:ascii="Times New Roman" w:hAnsi="Times New Roman" w:cs="Times New Roman"/>
          <w:i/>
        </w:rPr>
        <w:t>эмоции</w:t>
      </w:r>
      <w:r w:rsidR="00F55353">
        <w:rPr>
          <w:rFonts w:ascii="Times New Roman" w:hAnsi="Times New Roman" w:cs="Times New Roman"/>
        </w:rPr>
        <w:t>)</w:t>
      </w:r>
      <w:r w:rsidRPr="00E44885">
        <w:rPr>
          <w:rFonts w:ascii="Times New Roman" w:hAnsi="Times New Roman" w:cs="Times New Roman"/>
        </w:rPr>
        <w:t>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различать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обсуждать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правила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организации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занятий;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понимать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побудительную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роль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мотивов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устанавливать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причинно-следственные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связи;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расширять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оценочную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деятельность;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F55353">
        <w:rPr>
          <w:rFonts w:ascii="Times New Roman" w:hAnsi="Times New Roman" w:cs="Times New Roman"/>
          <w:i/>
        </w:rPr>
        <w:t>метапредметные</w:t>
      </w:r>
      <w:proofErr w:type="spellEnd"/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1)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коммуникативные: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самостоятельно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организовывать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взаимодействие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группе;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отношение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явлениям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современной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формулировать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точку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зрения;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2)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регулятивные: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последовательность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промежуточных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целей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конечного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составлять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план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последовательности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действий;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3)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познавательные: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осуществлять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расширенный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поиск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информации;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анализировать,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сравнивать,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классифицировать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обобщать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факты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явления;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понятиям;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4)</w:t>
      </w:r>
      <w:r w:rsidR="00F55353">
        <w:rPr>
          <w:rFonts w:ascii="Times New Roman" w:hAnsi="Times New Roman" w:cs="Times New Roman"/>
        </w:rPr>
        <w:t xml:space="preserve"> </w:t>
      </w:r>
      <w:r w:rsidRPr="00F55353">
        <w:rPr>
          <w:rFonts w:ascii="Times New Roman" w:hAnsi="Times New Roman" w:cs="Times New Roman"/>
          <w:i/>
        </w:rPr>
        <w:t>личностные: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формирование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мотивированности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направленности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созидательное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участие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заинтересованности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личном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успехе,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благополучии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страны.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Оборудование: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схемы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уроку,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пакет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рабочим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группах,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мультимедийная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презентация,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проектор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демонстрации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слайдов.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Тип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уроков: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открытие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нового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знания.</w:t>
      </w:r>
    </w:p>
    <w:p w:rsidR="00E44885" w:rsidRPr="00F55353" w:rsidRDefault="00E44885" w:rsidP="00F55353">
      <w:pPr>
        <w:pStyle w:val="a3"/>
        <w:jc w:val="center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Ход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уроков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I.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Организационный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момент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II.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Мотивационно-целевой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этап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Однажды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ходжа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Насреддин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проснулся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среди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ночи,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вышел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улицу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кукарекать.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Услышали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соседи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спрашивают: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делаешь,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ходжа?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дел,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хочу,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наступил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пораньше.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5353">
        <w:rPr>
          <w:rFonts w:ascii="Times New Roman" w:hAnsi="Times New Roman" w:cs="Times New Roman"/>
          <w:b/>
          <w:i/>
        </w:rPr>
        <w:t>Вопросы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к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классу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рассказа?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Проверим,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хорошо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усвоили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прошлых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уроков.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5353">
        <w:rPr>
          <w:rFonts w:ascii="Times New Roman" w:hAnsi="Times New Roman" w:cs="Times New Roman"/>
          <w:b/>
          <w:i/>
        </w:rPr>
        <w:t>Тестовые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задания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двух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суждений: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сравнивая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себя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людьми;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самопознание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позволяет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выявить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важнейшие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особенности,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«я»: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верно</w:t>
      </w:r>
      <w:r w:rsidR="00F55353">
        <w:rPr>
          <w:rFonts w:ascii="Times New Roman" w:hAnsi="Times New Roman" w:cs="Times New Roman"/>
        </w:rPr>
        <w:t xml:space="preserve"> </w:t>
      </w:r>
      <w:proofErr w:type="gramStart"/>
      <w:r w:rsidRPr="00E44885">
        <w:rPr>
          <w:rFonts w:ascii="Times New Roman" w:hAnsi="Times New Roman" w:cs="Times New Roman"/>
        </w:rPr>
        <w:t>только</w:t>
      </w:r>
      <w:proofErr w:type="gram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утверждения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верны;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4)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утверждения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неверны.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2.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Установите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соответствие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между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понятиями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определениями.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каждому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элементу,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данному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первом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столбце,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подберите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элемент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второго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столбца.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8072"/>
      </w:tblGrid>
      <w:tr w:rsidR="00F55353" w:rsidTr="00F55353">
        <w:tc>
          <w:tcPr>
            <w:tcW w:w="1250" w:type="pct"/>
          </w:tcPr>
          <w:p w:rsidR="00F55353" w:rsidRPr="00F55353" w:rsidRDefault="00F55353" w:rsidP="00F553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5353">
              <w:rPr>
                <w:rFonts w:ascii="Times New Roman" w:hAnsi="Times New Roman" w:cs="Times New Roman"/>
                <w:b/>
              </w:rPr>
              <w:t>Понятие</w:t>
            </w:r>
          </w:p>
        </w:tc>
        <w:tc>
          <w:tcPr>
            <w:tcW w:w="3750" w:type="pct"/>
          </w:tcPr>
          <w:p w:rsidR="00F55353" w:rsidRPr="00F55353" w:rsidRDefault="00F55353" w:rsidP="00F553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5353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</w:tr>
      <w:tr w:rsidR="00F55353" w:rsidTr="00F55353">
        <w:tc>
          <w:tcPr>
            <w:tcW w:w="1250" w:type="pct"/>
          </w:tcPr>
          <w:p w:rsidR="00F55353" w:rsidRDefault="00F55353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Самопознание</w:t>
            </w:r>
          </w:p>
          <w:p w:rsidR="00F55353" w:rsidRDefault="00F55353" w:rsidP="00F5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353">
              <w:rPr>
                <w:rFonts w:ascii="Times New Roman" w:hAnsi="Times New Roman" w:cs="Times New Roman"/>
              </w:rPr>
              <w:t>Б. Самооценка</w:t>
            </w:r>
          </w:p>
          <w:p w:rsidR="00F55353" w:rsidRDefault="00F55353" w:rsidP="00F5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353">
              <w:rPr>
                <w:rFonts w:ascii="Times New Roman" w:hAnsi="Times New Roman" w:cs="Times New Roman"/>
              </w:rPr>
              <w:t>B. Потребность</w:t>
            </w:r>
          </w:p>
        </w:tc>
        <w:tc>
          <w:tcPr>
            <w:tcW w:w="3750" w:type="pct"/>
          </w:tcPr>
          <w:p w:rsidR="00F55353" w:rsidRDefault="00F55353" w:rsidP="00F5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488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самого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себя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личности,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важный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регулятор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поведения</w:t>
            </w:r>
          </w:p>
          <w:p w:rsidR="00F55353" w:rsidRDefault="00F55353" w:rsidP="00F5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48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Нужда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чем-то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необходимом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поддержания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организма,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человеческой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личности,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целом;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внутренний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побудитель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активности</w:t>
            </w:r>
          </w:p>
          <w:p w:rsidR="00F55353" w:rsidRDefault="00F55353" w:rsidP="00F553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488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личностью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собственных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психических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особенностей,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осмысление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самого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себя,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которое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начинается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младенчестве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продолжается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всю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4885">
              <w:rPr>
                <w:rFonts w:ascii="Times New Roman" w:hAnsi="Times New Roman" w:cs="Times New Roman"/>
              </w:rPr>
              <w:t>жизнь</w:t>
            </w:r>
          </w:p>
        </w:tc>
      </w:tr>
    </w:tbl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Заполните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таблицу,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записав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выбранные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цифры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соответствующими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F55353" w:rsidTr="00F55353">
        <w:tc>
          <w:tcPr>
            <w:tcW w:w="1667" w:type="pct"/>
          </w:tcPr>
          <w:p w:rsidR="00F55353" w:rsidRDefault="00F55353" w:rsidP="00F55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67" w:type="pct"/>
          </w:tcPr>
          <w:p w:rsidR="00F55353" w:rsidRDefault="00F55353" w:rsidP="00F55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667" w:type="pct"/>
          </w:tcPr>
          <w:p w:rsidR="00F55353" w:rsidRDefault="00F55353" w:rsidP="00F553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55353" w:rsidTr="00F55353">
        <w:tc>
          <w:tcPr>
            <w:tcW w:w="1667" w:type="pct"/>
          </w:tcPr>
          <w:p w:rsidR="00F55353" w:rsidRDefault="00F55353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F55353" w:rsidRDefault="00F55353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F55353" w:rsidRDefault="00F55353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3.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Выберите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суждения: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интерес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«я»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начинает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испытывать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раннем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детстве;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2)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стремление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узнать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оценить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выжить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действовать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окружающем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мире,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важной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потребностью;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3)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завышенная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самооценка,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обязательно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добьется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многого;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4)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обладает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огромными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способностями,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главное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уметь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воспользоваться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развивать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их;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5)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тебя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разовьется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всяких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усилий.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вопросы.</w:t>
      </w:r>
    </w:p>
    <w:p w:rsidR="00E44885" w:rsidRPr="00F55353" w:rsidRDefault="00E44885" w:rsidP="00F55353">
      <w:pPr>
        <w:pStyle w:val="a3"/>
        <w:jc w:val="center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Зарытый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талант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lastRenderedPageBreak/>
        <w:t>Человек,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отправляясь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чужую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страну,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призвал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поручил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монет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талантов,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другому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два,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третьему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один,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каждому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силе.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Получивший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пошел,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употребил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приобрел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талантов.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Точно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поступил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приобрел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Получивший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закопал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землю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скрыл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серебро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господина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своего.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Вернувшийся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длительного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путешествия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господин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призвал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потребовал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отчета.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Получивший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принес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говорит: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Господин!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талантов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мне;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вот,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талантов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приобрел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них.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Хорошо,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добрый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верный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раб!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верен,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многим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поставлю,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войди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радость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господина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твоего.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Подошел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получивший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сказал: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Господин!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мне;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вот,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приобрел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них.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Хорошо,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добрый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верный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раб!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малом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верен,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многим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поставлю;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войди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радость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господина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твоего.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Подошел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получивший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сказал: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Господин!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знал,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жестокий,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жнешь,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сеял,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собираешь,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рассыпал,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убоявшись,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пошел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скрыл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земле;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твое.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Лукавый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ленивый!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знал,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жну,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сеял,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собираю,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рассыпал;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надлежало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отдать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серебро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торгующим,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придя,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мое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прибылью,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господин.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возьмите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имеющему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десять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талантов,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ибо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всякому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имеющему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дастся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приумножится,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r w:rsidRPr="00E44885">
        <w:rPr>
          <w:rFonts w:ascii="Times New Roman" w:hAnsi="Times New Roman" w:cs="Times New Roman"/>
        </w:rPr>
        <w:t>имеющего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отнимется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имеет.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негодного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раба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прогоните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прочь.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5353">
        <w:rPr>
          <w:rFonts w:ascii="Times New Roman" w:hAnsi="Times New Roman" w:cs="Times New Roman"/>
          <w:b/>
          <w:i/>
        </w:rPr>
        <w:t>Вопросы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к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классу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притчи?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значит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выражение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«Зарыть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талант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землю»?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объединяет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поговорки?</w:t>
      </w:r>
    </w:p>
    <w:p w:rsidR="00E44885" w:rsidRP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Смотри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дерево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плодах,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делах.</w:t>
      </w:r>
    </w:p>
    <w:p w:rsid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Больше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меньше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слов.</w:t>
      </w:r>
    </w:p>
    <w:p w:rsidR="00E44885" w:rsidRP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Всякая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мастера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хвалит.</w:t>
      </w:r>
    </w:p>
    <w:p w:rsidR="00E44885" w:rsidRP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Глаза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бояться,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делают.</w:t>
      </w:r>
    </w:p>
    <w:p w:rsidR="00E44885" w:rsidRP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Баловством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хлеба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добудешь.</w:t>
      </w:r>
    </w:p>
    <w:p w:rsidR="00E44885" w:rsidRPr="00E44885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Торопливый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дважды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делает.</w:t>
      </w:r>
    </w:p>
    <w:p w:rsidR="00F55353" w:rsidRDefault="00E44885" w:rsidP="00F55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Без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плода.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Тема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уроков: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деятельность».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говорить.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ответить?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Ответьте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приведенные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рубрике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«Вспомним»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26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учебника.</w:t>
      </w:r>
    </w:p>
    <w:p w:rsidR="00F55353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5353">
        <w:rPr>
          <w:rFonts w:ascii="Times New Roman" w:hAnsi="Times New Roman" w:cs="Times New Roman"/>
          <w:b/>
          <w:i/>
        </w:rPr>
        <w:t>План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уроков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«Птицу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узнают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полету,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работе».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2.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«Пчела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мала,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работает».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3.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многогранна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(основные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человека).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55353">
        <w:rPr>
          <w:rFonts w:ascii="Times New Roman" w:hAnsi="Times New Roman" w:cs="Times New Roman"/>
          <w:b/>
          <w:i/>
        </w:rPr>
        <w:t>Проблемные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вопросы</w:t>
      </w:r>
      <w:r w:rsidR="00F55353" w:rsidRPr="00F55353">
        <w:rPr>
          <w:rFonts w:ascii="Times New Roman" w:hAnsi="Times New Roman" w:cs="Times New Roman"/>
          <w:b/>
          <w:i/>
        </w:rPr>
        <w:t xml:space="preserve"> </w:t>
      </w:r>
      <w:r w:rsidRPr="00F55353">
        <w:rPr>
          <w:rFonts w:ascii="Times New Roman" w:hAnsi="Times New Roman" w:cs="Times New Roman"/>
          <w:b/>
          <w:i/>
        </w:rPr>
        <w:t>уроков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найти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душе?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Народная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мудрость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гласит: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«Смотри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дерево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плодах,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делах».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справедливы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слова?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III.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Введение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в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новый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материал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Нормальное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состояние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спит,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активное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живет,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действует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что-то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чем-то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занят: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трудится,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занимается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спортом,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людьми,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читает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проведем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небольшой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эксперимент.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неподвижно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сидите.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Означает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это,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бездельничаете?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Таким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образом,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постоянно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проявляет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внешнюю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(движения,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операции,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мышечные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усилия),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внутреннюю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(например,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психическая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наблюдается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неподвижного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размышляет,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читает,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припоминает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д.).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IV.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Работа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по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теме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уроков</w:t>
      </w:r>
    </w:p>
    <w:p w:rsidR="00E44885" w:rsidRPr="00F55353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1.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«Птицу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узнают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по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полету,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а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человека</w:t>
      </w:r>
      <w:r w:rsidR="00F55353" w:rsidRPr="00F55353">
        <w:rPr>
          <w:rFonts w:ascii="Times New Roman" w:hAnsi="Times New Roman" w:cs="Times New Roman"/>
          <w:b/>
        </w:rPr>
        <w:t xml:space="preserve"> - </w:t>
      </w:r>
      <w:r w:rsidRPr="00F55353">
        <w:rPr>
          <w:rFonts w:ascii="Times New Roman" w:hAnsi="Times New Roman" w:cs="Times New Roman"/>
          <w:b/>
        </w:rPr>
        <w:t>по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работе»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слове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«деятельность».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lastRenderedPageBreak/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ваших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ответах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неоднократно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называли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термин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«труд».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сделано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Прочитайте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название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§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«Птицу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узнают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полету,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работе».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пословицы?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Итак,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именно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трудовая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отличием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животных.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Задание: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следующие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графически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оформите.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считаете,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дается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трудовая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деятельность?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приходится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преодолевать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деятельности?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деятельности?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составляется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следующая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логическая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схема.)</w:t>
      </w:r>
    </w:p>
    <w:p w:rsidR="00E44885" w:rsidRDefault="007005B7" w:rsidP="00F5535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54.5pt">
            <v:imagedata r:id="rId5" o:title="1"/>
          </v:shape>
        </w:pic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i/>
        </w:rPr>
        <w:t>Деятельностью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называется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особенная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социальной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обеспечивающая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нормальное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существование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развитие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современного,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культурного,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цивилизованного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младенца,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любого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ребенка,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достигшего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уровня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психологического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развития).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врожденной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приобретается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людьми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осваивается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отдельно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взятым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процессе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индивидуального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развития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среди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людей.</w:t>
      </w:r>
    </w:p>
    <w:p w:rsidR="00F55353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выражения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древнегреческого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философа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44885" w:rsidRPr="00E44885">
        <w:rPr>
          <w:rFonts w:ascii="Times New Roman" w:hAnsi="Times New Roman" w:cs="Times New Roman"/>
        </w:rPr>
        <w:t>Демокрита</w:t>
      </w:r>
      <w:proofErr w:type="spellEnd"/>
      <w:r w:rsidR="00E44885" w:rsidRPr="00E448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«Хорошими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становятся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упражнений,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природы»?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Действительно,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появляется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готовыми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чертами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приобретает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течение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F55353">
        <w:rPr>
          <w:rFonts w:ascii="Times New Roman" w:hAnsi="Times New Roman" w:cs="Times New Roman"/>
          <w:b/>
          <w:i/>
        </w:rPr>
        <w:t>Задание: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познакомившись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дополнительным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вопросы.</w:t>
      </w:r>
    </w:p>
    <w:p w:rsidR="00E44885" w:rsidRPr="00F55353" w:rsidRDefault="00E44885" w:rsidP="00F55353">
      <w:pPr>
        <w:pStyle w:val="a3"/>
        <w:jc w:val="center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Дополнительный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материал</w:t>
      </w:r>
    </w:p>
    <w:p w:rsidR="00E44885" w:rsidRPr="00F55353" w:rsidRDefault="00E44885" w:rsidP="00F55353">
      <w:pPr>
        <w:pStyle w:val="a3"/>
        <w:jc w:val="center"/>
        <w:rPr>
          <w:rFonts w:ascii="Times New Roman" w:hAnsi="Times New Roman" w:cs="Times New Roman"/>
          <w:b/>
        </w:rPr>
      </w:pPr>
      <w:r w:rsidRPr="00F55353">
        <w:rPr>
          <w:rFonts w:ascii="Times New Roman" w:hAnsi="Times New Roman" w:cs="Times New Roman"/>
          <w:b/>
        </w:rPr>
        <w:t>Алексей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proofErr w:type="spellStart"/>
      <w:r w:rsidRPr="00F55353">
        <w:rPr>
          <w:rFonts w:ascii="Times New Roman" w:hAnsi="Times New Roman" w:cs="Times New Roman"/>
          <w:b/>
        </w:rPr>
        <w:t>Маресьев</w:t>
      </w:r>
      <w:proofErr w:type="spellEnd"/>
      <w:r w:rsidRPr="00F55353">
        <w:rPr>
          <w:rFonts w:ascii="Times New Roman" w:hAnsi="Times New Roman" w:cs="Times New Roman"/>
          <w:b/>
        </w:rPr>
        <w:t>,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или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Повесть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о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настоящем</w:t>
      </w:r>
      <w:r w:rsidR="00F55353" w:rsidRPr="00F55353">
        <w:rPr>
          <w:rFonts w:ascii="Times New Roman" w:hAnsi="Times New Roman" w:cs="Times New Roman"/>
          <w:b/>
        </w:rPr>
        <w:t xml:space="preserve"> </w:t>
      </w:r>
      <w:r w:rsidRPr="00F55353">
        <w:rPr>
          <w:rFonts w:ascii="Times New Roman" w:hAnsi="Times New Roman" w:cs="Times New Roman"/>
          <w:b/>
        </w:rPr>
        <w:t>человеке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Книга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Бориса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Полевого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«Повесть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настоящем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человеке»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рассказывает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судьбе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советского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летчика-истребителя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Алексея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Петровича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Маресьева,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Великой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Отечественной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войны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героически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сражался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свободу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Родины,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собой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мужества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стойкости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духа.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самолет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линией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фронта,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18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суток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ползком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пробирался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обморозил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ноги.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началась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страшная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полоса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летчик,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постоянно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мечтал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небе,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лишился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ног...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Однако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Маресьев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решил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сдаваться.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сделали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протезы,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proofErr w:type="gramStart"/>
      <w:r w:rsidRPr="00E44885">
        <w:rPr>
          <w:rFonts w:ascii="Times New Roman" w:hAnsi="Times New Roman" w:cs="Times New Roman"/>
        </w:rPr>
        <w:t>упорно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тренировался</w:t>
      </w:r>
      <w:proofErr w:type="gram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добился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разрешения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вернуться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Заново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11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-й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запасной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авиационной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бригаде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городе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Иваново.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июне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1943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А.П.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Маресьев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вернулся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фронт.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Воевал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Курской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дуге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составе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63-го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гвардейского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истребительного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авиационного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заместителем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командира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эскадрильи.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августе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1943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сразу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вражеских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истребителя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FW-190.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Указом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Президиума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Верховного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Совета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СССР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24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августа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1943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гвардии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старшему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лейтенанту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Маресьеву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Алексею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Петровичу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присвоено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звание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Героя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Советского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Союза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вручением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ордена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Ленина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медали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«Золотая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Звезда».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Позже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отважный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летчик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воевал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Прибалтике,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штурманом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полка.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совершил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86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боевых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вылетов,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11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самолетов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противника: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4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7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ампутированными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ногами.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F336E">
        <w:rPr>
          <w:rFonts w:ascii="Times New Roman" w:hAnsi="Times New Roman" w:cs="Times New Roman"/>
          <w:b/>
          <w:i/>
        </w:rPr>
        <w:t>Вопросы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классу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Алексея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Маресьева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имела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активная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деятельность?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назвали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человеком?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сказать,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делами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изменил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судьбу?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2.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«Пчела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мала,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да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и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та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работает»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учебника.</w:t>
      </w:r>
    </w:p>
    <w:p w:rsidR="004F336E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пословицы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«Пчела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мала,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работает»?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Познакомимся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слайдами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презентации,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посвященной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представителей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животного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мира.</w:t>
      </w:r>
    </w:p>
    <w:p w:rsidR="004F336E" w:rsidRPr="004F336E" w:rsidRDefault="00E44885" w:rsidP="004F336E">
      <w:pPr>
        <w:pStyle w:val="a3"/>
        <w:jc w:val="center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Рабочий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материал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lastRenderedPageBreak/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1.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использования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животными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орудий: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морские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выдры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применяют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камни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вскрытия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раковин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моллюсков,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шимпанзе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помощью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деревянных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палочек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чистят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зубы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себе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другу.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2.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Рыбы-брызгуны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направляют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струйки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находящуюся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суше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жертву,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сбросить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воду,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будет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изловить.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3.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птиц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прутики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колючки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кактусов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извлечения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насекомых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недоступных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птицы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разбивают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яйца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птиц,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сбрасывая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камни,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затем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поедают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содержимое.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4.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Ван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Лавик-Гудолл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описывает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шимпанзе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интересных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изготовления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орудий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(обработка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предметов,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затем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качестве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орудий).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случае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ветви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стебли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растений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сначала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очищаются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боковых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веточек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вводятся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гнезда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термитов;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прилипших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прутику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насекомых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обезьяна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поедает.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втором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шимпанзе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пережевывают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листья,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сжимают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комки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качестве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губки,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добывая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древесных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дупел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питьевую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воду.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5.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Большинство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использования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различных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инструментов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крупными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приматами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иначе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связано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пищей.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неволе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гориллы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помощью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палки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извлекают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что-нибудь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съедобное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труднодоступных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дикой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инструментами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никто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замечал.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6.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Вороны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демонстрируют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высокую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сообразительность.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арсенал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находчивых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трюков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входят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манипуляции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палками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ветками,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достать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насекомых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бревен,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сбрасывание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грецких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орехов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движущимися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машинами,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расколоть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скорлупу,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использование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бумажной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макулатуры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качестве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грабель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губки.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зафиксирован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случай,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</w:t>
      </w:r>
      <w:r w:rsidR="00F55353">
        <w:rPr>
          <w:rFonts w:ascii="Times New Roman" w:hAnsi="Times New Roman" w:cs="Times New Roman"/>
        </w:rPr>
        <w:t>-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вороны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плотно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скрученным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кусочком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бумаги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футбол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крыш.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7.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обладают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способностью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инструменты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помощью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гибких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хоботов.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чешут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спину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палками,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обмахиваются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листьями,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отгоняя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образом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кору,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сделать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достаточно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пористой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впитывания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питьевой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воды.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8.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руководством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Эрика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Паттерсона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университета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Джорджтауна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Вашингт</w:t>
      </w:r>
      <w:r>
        <w:rPr>
          <w:rFonts w:ascii="Times New Roman" w:hAnsi="Times New Roman" w:cs="Times New Roman"/>
        </w:rPr>
        <w:t>оне</w:t>
      </w:r>
      <w:r w:rsidR="00F55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(США)</w:t>
      </w:r>
      <w:r w:rsidR="00F55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обнаружила,</w:t>
      </w:r>
      <w:r w:rsidR="00F55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бутыл</w:t>
      </w:r>
      <w:r w:rsidRPr="00E44885">
        <w:rPr>
          <w:rFonts w:ascii="Times New Roman" w:hAnsi="Times New Roman" w:cs="Times New Roman"/>
        </w:rPr>
        <w:t>коносые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дельфины,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живущие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заливе</w:t>
      </w:r>
      <w:r w:rsidR="00F55353">
        <w:rPr>
          <w:rFonts w:ascii="Times New Roman" w:hAnsi="Times New Roman" w:cs="Times New Roman"/>
        </w:rPr>
        <w:t xml:space="preserve"> </w:t>
      </w:r>
      <w:proofErr w:type="gramStart"/>
      <w:r w:rsidRPr="00E44885">
        <w:rPr>
          <w:rFonts w:ascii="Times New Roman" w:hAnsi="Times New Roman" w:cs="Times New Roman"/>
        </w:rPr>
        <w:t>Шарк</w:t>
      </w:r>
      <w:proofErr w:type="gram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Западной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Австралии,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охоты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придонную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рыбу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орудия.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Голодные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дельфины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срывали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морские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губки,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изобилует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залива,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надевали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заостренную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морды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(используя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качестве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«перчатки»,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предохраняющей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ранений).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ворошили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придонный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отложений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вспугивали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зарывшихся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окуней.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итогам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22-летних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наблюдений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команды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Паттерсона,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владение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навыком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использования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губки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оказывается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важным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социальных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отношений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внутри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дельфинов.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9.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сообществе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медоносных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особей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разделен.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добывают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пищу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приносят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улей,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забирают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складывают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соты,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третьи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чистят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ячейки,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четвертые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крыльями,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вентилятором,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проветривают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улей,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пятые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несут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караульную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службу,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дежуря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входа,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пропускают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врагов.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семье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существуют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разведчики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поиска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пропитания,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няни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ухода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малышами,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пчелы-уборщики,</w:t>
      </w:r>
      <w:r w:rsidR="004F336E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могильщики,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уносят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улья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мертвых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товарищей.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Пчелы-солдаты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объединены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специальные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воинские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подразделения,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несут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службу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защите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улья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похитителей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меда,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смело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набрасываясь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медведя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четко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распределяется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внешнюю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внутреннюю.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Старшие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особи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занимаются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внешними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семьи,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младшие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обычно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выполняют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внутренние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распределение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обязанностей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вызвано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молодежь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физически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слабее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менее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опытна,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домашняя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требует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меньшего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напряжения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навыков.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Более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опасной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сложной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внешней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загружены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наиболее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сильные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опытные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Однако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некоторая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остается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улье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руководства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обучения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молодых.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Десятисторонние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призмы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сот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истинное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чудо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«инженерного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искусства»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пчелиного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сообщества!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Современные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методы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вычисления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позволили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достоинству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оценить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соединения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ячеек.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угловая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собой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пирамиду,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состоящую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ромбов.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исключает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потери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пространства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счет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плотного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прилегания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ячеек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другу,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требует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минимума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строительного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Объяснить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«познания»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удалось.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насекомые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геометрии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конечно,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могут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сравнивать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между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собой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конструкции,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выбрать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оптимальную.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объяснение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рабочие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пчелы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обеспечены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уникальной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врожденной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программой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удивительно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сложным,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четко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координируемым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инстинктивным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поведением.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Слайд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10.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Муравейники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рыжего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лесного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муравья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коллективные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жилища,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20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этажей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поверхностью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почвы.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поддерживается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постоянная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температура.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Прочность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этажей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обеспечивается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смешением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переплетением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древесных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частиц,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камешков,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листьев,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соломки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др.,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причем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каждый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кусочек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пригнан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выровнен,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конструкция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пропускает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дождь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снег.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Каждую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ночь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входы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закрываются,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утром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открываются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вновь.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постройками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гнезде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занимаются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исключительно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рабочие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муравьи,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главным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орудием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мощные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челюсти.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F336E">
        <w:rPr>
          <w:rFonts w:ascii="Times New Roman" w:hAnsi="Times New Roman" w:cs="Times New Roman"/>
          <w:b/>
          <w:i/>
        </w:rPr>
        <w:t>Вопросы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классу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Занимаются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животные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деятельностью?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лежит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поступков?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поведение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трудовой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человека?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Задание: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внимательно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изучите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прокомментируйте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предложенную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схему.</w:t>
      </w:r>
    </w:p>
    <w:p w:rsidR="004F336E" w:rsidRDefault="007005B7" w:rsidP="004F336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6" type="#_x0000_t75" style="width:315.75pt;height:87.75pt">
            <v:imagedata r:id="rId6" o:title="2"/>
          </v:shape>
        </w:pic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(Проверка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задания.)</w:t>
      </w:r>
    </w:p>
    <w:p w:rsidR="004F336E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каких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деятельность?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Проблемное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задание.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</w:t>
      </w:r>
      <w:r w:rsidR="004F336E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§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27</w:t>
      </w:r>
      <w:r w:rsidR="00F55353">
        <w:rPr>
          <w:rFonts w:ascii="Times New Roman" w:hAnsi="Times New Roman" w:cs="Times New Roman"/>
        </w:rPr>
        <w:t>-</w:t>
      </w:r>
      <w:r w:rsidRPr="00E44885">
        <w:rPr>
          <w:rFonts w:ascii="Times New Roman" w:hAnsi="Times New Roman" w:cs="Times New Roman"/>
        </w:rPr>
        <w:t>28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дополнительный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составьте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логическую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цепочку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структурных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компонентов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деятельности.</w:t>
      </w:r>
      <w:r w:rsidR="004F336E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Покажите,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вызвана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различными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мотивами.</w:t>
      </w:r>
    </w:p>
    <w:p w:rsidR="00E44885" w:rsidRPr="004F336E" w:rsidRDefault="00E44885" w:rsidP="004F336E">
      <w:pPr>
        <w:pStyle w:val="a3"/>
        <w:jc w:val="center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Дополнительный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материал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Папы,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дома...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ожидании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возвращения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Гриша,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Аня,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Соня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кухаркин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сын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Алеша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сидят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столовой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обеденным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карты.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деньги.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Ставка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копейка...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Играют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азартом.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большой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азарт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написан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лице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Гриши...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исключительно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из-за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денег.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копеек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блюдечке,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давно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спал...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Страх,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выиграть,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зависть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финансовые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соображения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наполняют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стриженую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голову,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сидеть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спокойно,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сосредоточиться...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Сестра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Аня,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девочка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восьми...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боится,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кто-нибудь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выиграл...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Копейки</w:t>
      </w:r>
      <w:r w:rsidR="00F55353">
        <w:rPr>
          <w:rFonts w:ascii="Times New Roman" w:hAnsi="Times New Roman" w:cs="Times New Roman"/>
        </w:rPr>
        <w:t xml:space="preserve"> </w:t>
      </w:r>
      <w:proofErr w:type="gramStart"/>
      <w:r w:rsidRPr="00E44885">
        <w:rPr>
          <w:rFonts w:ascii="Times New Roman" w:hAnsi="Times New Roman" w:cs="Times New Roman"/>
        </w:rPr>
        <w:t>ее</w:t>
      </w:r>
      <w:proofErr w:type="gram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интересуют.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Счастье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самолюбия.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Другая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сестра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Соня...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лото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процесса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игры...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выиграл,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одинаково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хохочет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хлопает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ладоши.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Алеша...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корыстолюбия,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самолюбия.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гонят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из-за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укладывают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спать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спасибо.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лото,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недоразумений,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неизбежны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Ужасно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приятно,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ударит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обругает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кого...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Пятый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партнер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Андрей...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выигрышу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чужим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успехам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относится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безучастно,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погружен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арифметику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несложную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философию: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свете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цифр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перепутываются!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F336E">
        <w:rPr>
          <w:rFonts w:ascii="Times New Roman" w:hAnsi="Times New Roman" w:cs="Times New Roman"/>
          <w:b/>
          <w:i/>
        </w:rPr>
        <w:t>Вопросы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классу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принимает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игре?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обсуждаемому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вопросу?</w:t>
      </w:r>
    </w:p>
    <w:p w:rsid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составляется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логическая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схема.)</w:t>
      </w:r>
    </w:p>
    <w:p w:rsidR="00E44885" w:rsidRPr="00E44885" w:rsidRDefault="007005B7" w:rsidP="004F336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18pt;height:82.5pt">
            <v:imagedata r:id="rId7" o:title="3"/>
          </v:shape>
        </w:pic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Очень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важно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побуждает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чего?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хотя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героем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притчи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старательном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дровосеке,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честно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собирал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хворост,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хорошо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платили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хвалили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трудолюбие.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скрывали: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хворост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костры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инквизиции,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сжигали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людей.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F336E">
        <w:rPr>
          <w:rFonts w:ascii="Times New Roman" w:hAnsi="Times New Roman" w:cs="Times New Roman"/>
          <w:b/>
          <w:i/>
        </w:rPr>
        <w:t>Вопросы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классу</w:t>
      </w:r>
    </w:p>
    <w:p w:rsidR="004F336E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притча?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учит?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Действительно,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притча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должен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осмысливать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поступки,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предвидеть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последствия,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получится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результате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добро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зло.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3.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Жизнь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человека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многогранна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(основные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формы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деятельности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человека)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М.Е.</w:t>
      </w:r>
      <w:r w:rsidR="004F336E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Салтыков-Щедрин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произведении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«Повесть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мужик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двух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генералов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прокормил»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помещает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необитаемый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остров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двух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чиновников,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привыкших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готовом.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Здесь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вдруг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обнаруживают,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«человеческая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пища,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первоначальном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летает,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плавает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деревьях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растет...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например,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хочет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куропатку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съесть,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должен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сначала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изловить,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убить,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ощипать,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изжарить...».</w:t>
      </w:r>
    </w:p>
    <w:p w:rsidR="00E44885" w:rsidRPr="004F336E" w:rsidRDefault="00E44885" w:rsidP="00E448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4F336E">
        <w:rPr>
          <w:rFonts w:ascii="Times New Roman" w:hAnsi="Times New Roman" w:cs="Times New Roman"/>
          <w:b/>
          <w:i/>
        </w:rPr>
        <w:t>Вопросы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классу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идет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речь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приведенном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фрагменте?</w:t>
      </w:r>
    </w:p>
    <w:p w:rsidR="004F336E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деятельности?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Проблемное</w:t>
      </w:r>
      <w:r w:rsidR="00F55353" w:rsidRPr="004F336E">
        <w:rPr>
          <w:rFonts w:ascii="Times New Roman" w:hAnsi="Times New Roman" w:cs="Times New Roman"/>
          <w:b/>
          <w:i/>
        </w:rPr>
        <w:t xml:space="preserve"> </w:t>
      </w:r>
      <w:r w:rsidRPr="004F336E">
        <w:rPr>
          <w:rFonts w:ascii="Times New Roman" w:hAnsi="Times New Roman" w:cs="Times New Roman"/>
          <w:b/>
          <w:i/>
        </w:rPr>
        <w:t>задание.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§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28,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29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31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</w:t>
      </w:r>
      <w:r w:rsidR="007005B7" w:rsidRPr="007005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дополнительным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дайте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характеристику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основных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заполните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таблицу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«Основные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человека».</w:t>
      </w:r>
    </w:p>
    <w:p w:rsidR="00E44885" w:rsidRPr="004F336E" w:rsidRDefault="00E44885" w:rsidP="004F336E">
      <w:pPr>
        <w:pStyle w:val="a3"/>
        <w:jc w:val="center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Дополнительный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материал</w:t>
      </w:r>
    </w:p>
    <w:p w:rsidR="00E44885" w:rsidRPr="004F336E" w:rsidRDefault="00E44885" w:rsidP="004F336E">
      <w:pPr>
        <w:pStyle w:val="a3"/>
        <w:jc w:val="center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Виды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деятельности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человека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b/>
          <w:i/>
        </w:rPr>
        <w:t>Труд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основной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создается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полезный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продукт.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Любой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проявляется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что-то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новое,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приобретает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творческий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е.</w:t>
      </w:r>
      <w:r w:rsidR="00F55353">
        <w:rPr>
          <w:rFonts w:ascii="Times New Roman" w:hAnsi="Times New Roman" w:cs="Times New Roman"/>
        </w:rPr>
        <w:t xml:space="preserve"> </w:t>
      </w:r>
      <w:r w:rsidRPr="004F336E">
        <w:rPr>
          <w:rFonts w:ascii="Times New Roman" w:hAnsi="Times New Roman" w:cs="Times New Roman"/>
          <w:i/>
        </w:rPr>
        <w:t>творчество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lastRenderedPageBreak/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рождается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новое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(например,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техническое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изобретение,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создание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художественного,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музыкального,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литературного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произведения,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разработка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нового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метода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хирургической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операции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новых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методов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обучения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воспитания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д.).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изобрел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колесо,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безусловно,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гением.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людям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нужно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колесо,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теперь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воспроизводить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массовом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масштабе.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говоря,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нельзя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творчеством.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чтении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стихотворения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М.Ю.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Лермонтова: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звезда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звездою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говорит...»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возникает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образ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бесконечного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космического</w:t>
      </w:r>
      <w:r w:rsidR="004F336E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пространства.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Лермонтова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описание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небесной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настроение.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Ваша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душа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соприкасается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перекличкой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звезд.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Рождается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настроение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печали,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смиренности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духа,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ощущение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одиночества.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строке.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Литература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подарила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людям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множество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поэтических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открытий.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безмерно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беднее,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творчества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Гомера,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Данте,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Байрона,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Пушкина,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Творческая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требует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способностей,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знаний,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страстного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интереса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развитого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воображения.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Ошибочно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считать,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талантливому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легко,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Наоборот,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многие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талантливые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подчеркивали,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способностях,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«Талант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терпение»,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«Талант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склонность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бесконечному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труду»,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говорили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Л.Н.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Толстой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называл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писателя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«страшной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работой».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4F336E">
        <w:rPr>
          <w:rFonts w:ascii="Times New Roman" w:hAnsi="Times New Roman" w:cs="Times New Roman"/>
          <w:i/>
        </w:rPr>
        <w:t>Учение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подготовительный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этап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будущей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трудовой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полезный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продукт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лишь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стадии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обучения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профессии.</w:t>
      </w:r>
      <w:r w:rsidR="00F55353">
        <w:rPr>
          <w:rFonts w:ascii="Times New Roman" w:hAnsi="Times New Roman" w:cs="Times New Roman"/>
        </w:rPr>
        <w:t xml:space="preserve"> </w:t>
      </w:r>
      <w:r w:rsidRPr="004F336E">
        <w:rPr>
          <w:rFonts w:ascii="Times New Roman" w:hAnsi="Times New Roman" w:cs="Times New Roman"/>
          <w:i/>
        </w:rPr>
        <w:t>Игра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значимого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продукта.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Мотивом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является,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прежде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всего,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осознание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долга,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мотивирована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интересом.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правило,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осуществляются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специально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организованной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форме,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определенном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связана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свободной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организацией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ребенок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обычно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отведенное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пределах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времени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как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хочет,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хочет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хочет.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Человеку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почти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любом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возрасте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свойственны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периоды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имеют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различное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значение.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ребенка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поступления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школу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основной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игра,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хотя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детском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proofErr w:type="gramStart"/>
      <w:r w:rsidRPr="00E44885">
        <w:rPr>
          <w:rFonts w:ascii="Times New Roman" w:hAnsi="Times New Roman" w:cs="Times New Roman"/>
        </w:rPr>
        <w:t>немного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учится</w:t>
      </w:r>
      <w:proofErr w:type="gram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трудится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силам.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Основной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школьника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учение,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занимает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жизни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известное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свободное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охотно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играет.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взрослого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основная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вечерами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(самостоятельно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вечерней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школе,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вечернем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факультете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института),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свободное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посвящать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играм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(спортивным,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интеллектуальным).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заполняется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таблица.)</w:t>
      </w:r>
    </w:p>
    <w:p w:rsidR="00E44885" w:rsidRPr="004F336E" w:rsidRDefault="00E44885" w:rsidP="004F336E">
      <w:pPr>
        <w:pStyle w:val="a3"/>
        <w:jc w:val="center"/>
        <w:rPr>
          <w:rFonts w:ascii="Times New Roman" w:hAnsi="Times New Roman" w:cs="Times New Roman"/>
          <w:b/>
        </w:rPr>
      </w:pPr>
      <w:r w:rsidRPr="004F336E">
        <w:rPr>
          <w:rFonts w:ascii="Times New Roman" w:hAnsi="Times New Roman" w:cs="Times New Roman"/>
          <w:b/>
        </w:rPr>
        <w:t>Основные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формы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деятельности</w:t>
      </w:r>
      <w:r w:rsidR="00F55353" w:rsidRPr="004F336E">
        <w:rPr>
          <w:rFonts w:ascii="Times New Roman" w:hAnsi="Times New Roman" w:cs="Times New Roman"/>
          <w:b/>
        </w:rPr>
        <w:t xml:space="preserve"> </w:t>
      </w:r>
      <w:r w:rsidRPr="004F336E">
        <w:rPr>
          <w:rFonts w:ascii="Times New Roman" w:hAnsi="Times New Roman" w:cs="Times New Roman"/>
          <w:b/>
        </w:rPr>
        <w:t>человека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8072"/>
      </w:tblGrid>
      <w:tr w:rsidR="004F336E" w:rsidTr="004F336E">
        <w:tc>
          <w:tcPr>
            <w:tcW w:w="1250" w:type="pct"/>
          </w:tcPr>
          <w:p w:rsidR="004F336E" w:rsidRPr="004F336E" w:rsidRDefault="004F336E" w:rsidP="004F3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336E">
              <w:rPr>
                <w:rFonts w:ascii="Times New Roman" w:hAnsi="Times New Roman" w:cs="Times New Roman"/>
                <w:b/>
              </w:rPr>
              <w:t>Форма деятельности</w:t>
            </w:r>
          </w:p>
        </w:tc>
        <w:tc>
          <w:tcPr>
            <w:tcW w:w="3750" w:type="pct"/>
          </w:tcPr>
          <w:p w:rsidR="004F336E" w:rsidRPr="004F336E" w:rsidRDefault="004F336E" w:rsidP="004F33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F336E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4F336E" w:rsidTr="004F336E">
        <w:tc>
          <w:tcPr>
            <w:tcW w:w="1250" w:type="pct"/>
          </w:tcPr>
          <w:p w:rsidR="004F336E" w:rsidRDefault="004F336E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36E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750" w:type="pct"/>
          </w:tcPr>
          <w:p w:rsidR="004F336E" w:rsidRPr="004F336E" w:rsidRDefault="004F336E" w:rsidP="004F3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36E">
              <w:rPr>
                <w:rFonts w:ascii="Times New Roman" w:hAnsi="Times New Roman" w:cs="Times New Roman"/>
              </w:rPr>
              <w:t>Основной вид деятельности, имеет результатом создание общественно полезного продукта. Любой вид труда, в котором проявляется что-то новое, усовершенствованное, приобретает творческий характер.</w:t>
            </w:r>
          </w:p>
          <w:p w:rsidR="004F336E" w:rsidRDefault="004F336E" w:rsidP="004F3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36E">
              <w:rPr>
                <w:rFonts w:ascii="Times New Roman" w:hAnsi="Times New Roman" w:cs="Times New Roman"/>
              </w:rPr>
              <w:t>Мотивом труда является</w:t>
            </w:r>
            <w:r>
              <w:rPr>
                <w:rFonts w:ascii="Times New Roman" w:hAnsi="Times New Roman" w:cs="Times New Roman"/>
              </w:rPr>
              <w:t xml:space="preserve"> осознание общественного долга.</w:t>
            </w:r>
          </w:p>
          <w:p w:rsidR="00337446" w:rsidRDefault="004F336E" w:rsidP="004F3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36E">
              <w:rPr>
                <w:rFonts w:ascii="Times New Roman" w:hAnsi="Times New Roman" w:cs="Times New Roman"/>
              </w:rPr>
              <w:t>Труд осуществляется в специально организованной форме, в определенно</w:t>
            </w:r>
            <w:r w:rsidR="00337446">
              <w:rPr>
                <w:rFonts w:ascii="Times New Roman" w:hAnsi="Times New Roman" w:cs="Times New Roman"/>
              </w:rPr>
              <w:t>е время и в определенном месте.</w:t>
            </w:r>
          </w:p>
          <w:p w:rsidR="004F336E" w:rsidRDefault="004F336E" w:rsidP="004F33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336E">
              <w:rPr>
                <w:rFonts w:ascii="Times New Roman" w:hAnsi="Times New Roman" w:cs="Times New Roman"/>
              </w:rPr>
              <w:t>Для взрослого труд - основная деятельность, но свободное время он может посвящать учебе, различным играм</w:t>
            </w:r>
            <w:r w:rsidR="00337446">
              <w:rPr>
                <w:rFonts w:ascii="Times New Roman" w:hAnsi="Times New Roman" w:cs="Times New Roman"/>
              </w:rPr>
              <w:t>.</w:t>
            </w:r>
          </w:p>
        </w:tc>
      </w:tr>
      <w:tr w:rsidR="004F336E" w:rsidTr="004F336E">
        <w:tc>
          <w:tcPr>
            <w:tcW w:w="1250" w:type="pct"/>
          </w:tcPr>
          <w:p w:rsidR="004F336E" w:rsidRDefault="00337446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Учение</w:t>
            </w:r>
          </w:p>
        </w:tc>
        <w:tc>
          <w:tcPr>
            <w:tcW w:w="3750" w:type="pct"/>
          </w:tcPr>
          <w:p w:rsidR="00337446" w:rsidRPr="00337446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Подготовительный этап к будущей трудовой деятельности, дает полезный продукт лишь на определенной стадии обучения профессии.</w:t>
            </w:r>
          </w:p>
          <w:p w:rsidR="00337446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Мотивом учения является</w:t>
            </w:r>
            <w:r>
              <w:rPr>
                <w:rFonts w:ascii="Times New Roman" w:hAnsi="Times New Roman" w:cs="Times New Roman"/>
              </w:rPr>
              <w:t xml:space="preserve"> осознание общественного долга.</w:t>
            </w:r>
          </w:p>
          <w:p w:rsidR="00337446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Учение осуществляется в специально организованной форме, в определенное время и в определенном месте.</w:t>
            </w:r>
          </w:p>
          <w:p w:rsidR="004F336E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Для школьника труд - основной вид деятельности, но и труд занимает в его жизни известное место, а в свободное время он охотно играет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336E" w:rsidTr="004F336E">
        <w:tc>
          <w:tcPr>
            <w:tcW w:w="1250" w:type="pct"/>
          </w:tcPr>
          <w:p w:rsidR="004F336E" w:rsidRDefault="00337446" w:rsidP="00E448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3750" w:type="pct"/>
          </w:tcPr>
          <w:p w:rsidR="00337446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Не дает общественно значимого продукта, мотивирована интересом,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446">
              <w:rPr>
                <w:rFonts w:ascii="Times New Roman" w:hAnsi="Times New Roman" w:cs="Times New Roman"/>
              </w:rPr>
              <w:t>связана со свободной организацией - ребенок играет в отведенное для этого время, но в пределах этого времени - как хочет, когда хочет и сколько хочет.</w:t>
            </w:r>
          </w:p>
          <w:p w:rsidR="004F336E" w:rsidRDefault="00337446" w:rsidP="003374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7446">
              <w:rPr>
                <w:rFonts w:ascii="Times New Roman" w:hAnsi="Times New Roman" w:cs="Times New Roman"/>
              </w:rPr>
              <w:t>Для дошкольника игра - основной вид деятельности, хотя в детском саду он и немного учится и трудится по силам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337446">
        <w:rPr>
          <w:rFonts w:ascii="Times New Roman" w:hAnsi="Times New Roman" w:cs="Times New Roman"/>
          <w:b/>
          <w:i/>
        </w:rPr>
        <w:t>Проблемное</w:t>
      </w:r>
      <w:r w:rsidR="00F55353" w:rsidRPr="00337446">
        <w:rPr>
          <w:rFonts w:ascii="Times New Roman" w:hAnsi="Times New Roman" w:cs="Times New Roman"/>
          <w:b/>
          <w:i/>
        </w:rPr>
        <w:t xml:space="preserve"> </w:t>
      </w:r>
      <w:r w:rsidRPr="00337446">
        <w:rPr>
          <w:rFonts w:ascii="Times New Roman" w:hAnsi="Times New Roman" w:cs="Times New Roman"/>
          <w:b/>
          <w:i/>
        </w:rPr>
        <w:t>задание.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Изучив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материалы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рубрик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«Путешествие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прошлое»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29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«Картинная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галерея»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30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приводятся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них.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благо?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Отвечая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данный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вспомните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уже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известный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«деятельности»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Герострата.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(Проверка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Необходимо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помнить,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благо.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обернуться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злом.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каковы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направленность,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смысл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цели.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древнекитайской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философии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существовало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понятие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</w:t>
      </w:r>
      <w:proofErr w:type="spellStart"/>
      <w:r w:rsidRPr="00E44885">
        <w:rPr>
          <w:rFonts w:ascii="Times New Roman" w:hAnsi="Times New Roman" w:cs="Times New Roman"/>
        </w:rPr>
        <w:t>дао</w:t>
      </w:r>
      <w:proofErr w:type="spellEnd"/>
      <w:r w:rsidRPr="00E44885">
        <w:rPr>
          <w:rFonts w:ascii="Times New Roman" w:hAnsi="Times New Roman" w:cs="Times New Roman"/>
        </w:rPr>
        <w:t>».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называется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основной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закон,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зависит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богов,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людей,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следовательно,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должен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подчиняться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естественному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событий.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Приверженцы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дао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учили: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рождении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покоен.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свойство.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Потом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начинает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чувствовать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действовать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наносит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природе.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говорится?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осторожности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преобразовательной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активности: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«Природу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вещей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нельзя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менять,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обитания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нельзя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переносить».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lastRenderedPageBreak/>
        <w:t>Люди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ощущали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проблему,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второй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половине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XX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начали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задумываться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характером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какими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могут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результаты.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Пожалуй,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самый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яркий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пример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обернулась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злом,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создание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оружия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массового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поражения.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Многие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достижения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вырваны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природы.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покорилась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человеку.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Земле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существовала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цивилизация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майя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территории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Северной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Южной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Америки).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отличие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дамб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дренажей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Египта,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поддерживает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рабочем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состоянии,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плоды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неустанных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трудов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майя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практически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пропали.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Единственными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уцелевшими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памятниками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былой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цивилизации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являются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руины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грандиозных,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великолепно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украшенных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общественных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зданий.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Теперь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оказались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вдали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мест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обитания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прячутся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глубинах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тропического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леса,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поглотил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Шедевры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архитектуры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майя,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свидетельства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человеческих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возможностей,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знаменовали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победу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природой.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Триумф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казался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вечным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непоколебимым.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Однако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смог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предотвратить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возвращение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леса,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который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поглотил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возделанные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площади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дома,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затем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добрался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дворцов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храмов.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Человеку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предстоит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осмыслить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границы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последствия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преобразовательной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воздействие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природу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оказаться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пагубным.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Люди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должны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реализовать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активность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целесообразно,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осмысленно.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Если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обдумывать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цели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деятельности,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направленность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смысл,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может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обернуться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злом.</w:t>
      </w:r>
    </w:p>
    <w:p w:rsidR="00E44885" w:rsidRPr="00337446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337446">
        <w:rPr>
          <w:rFonts w:ascii="Times New Roman" w:hAnsi="Times New Roman" w:cs="Times New Roman"/>
          <w:b/>
        </w:rPr>
        <w:t>V.</w:t>
      </w:r>
      <w:r w:rsidR="00F55353" w:rsidRPr="00337446">
        <w:rPr>
          <w:rFonts w:ascii="Times New Roman" w:hAnsi="Times New Roman" w:cs="Times New Roman"/>
          <w:b/>
        </w:rPr>
        <w:t xml:space="preserve"> </w:t>
      </w:r>
      <w:r w:rsidRPr="00337446">
        <w:rPr>
          <w:rFonts w:ascii="Times New Roman" w:hAnsi="Times New Roman" w:cs="Times New Roman"/>
          <w:b/>
        </w:rPr>
        <w:t>Рефлексия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337446">
        <w:rPr>
          <w:rFonts w:ascii="Times New Roman" w:hAnsi="Times New Roman" w:cs="Times New Roman"/>
          <w:b/>
          <w:i/>
        </w:rPr>
        <w:t>Упражнение</w:t>
      </w:r>
      <w:r w:rsidR="00F55353" w:rsidRPr="00337446">
        <w:rPr>
          <w:rFonts w:ascii="Times New Roman" w:hAnsi="Times New Roman" w:cs="Times New Roman"/>
          <w:b/>
          <w:i/>
        </w:rPr>
        <w:t xml:space="preserve"> </w:t>
      </w:r>
      <w:r w:rsidRPr="00337446">
        <w:rPr>
          <w:rFonts w:ascii="Times New Roman" w:hAnsi="Times New Roman" w:cs="Times New Roman"/>
          <w:b/>
          <w:i/>
        </w:rPr>
        <w:t>«Радуга».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Семь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цветов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радуги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семь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оценок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прошедшего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урока.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Класс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делится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семь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групп,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каждая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команда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выставляет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цвете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оценки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прикрепляют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бумажные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полоски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изображение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радуги.</w:t>
      </w:r>
    </w:p>
    <w:p w:rsidR="00E44885" w:rsidRPr="00337446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337446">
        <w:rPr>
          <w:rFonts w:ascii="Times New Roman" w:hAnsi="Times New Roman" w:cs="Times New Roman"/>
          <w:b/>
        </w:rPr>
        <w:t>VI.</w:t>
      </w:r>
      <w:r w:rsidR="00F55353" w:rsidRPr="00337446">
        <w:rPr>
          <w:rFonts w:ascii="Times New Roman" w:hAnsi="Times New Roman" w:cs="Times New Roman"/>
          <w:b/>
        </w:rPr>
        <w:t xml:space="preserve"> </w:t>
      </w:r>
      <w:r w:rsidRPr="00337446">
        <w:rPr>
          <w:rFonts w:ascii="Times New Roman" w:hAnsi="Times New Roman" w:cs="Times New Roman"/>
          <w:b/>
        </w:rPr>
        <w:t>Подведение</w:t>
      </w:r>
      <w:r w:rsidR="00F55353" w:rsidRPr="00337446">
        <w:rPr>
          <w:rFonts w:ascii="Times New Roman" w:hAnsi="Times New Roman" w:cs="Times New Roman"/>
          <w:b/>
        </w:rPr>
        <w:t xml:space="preserve"> </w:t>
      </w:r>
      <w:r w:rsidRPr="00337446">
        <w:rPr>
          <w:rFonts w:ascii="Times New Roman" w:hAnsi="Times New Roman" w:cs="Times New Roman"/>
          <w:b/>
        </w:rPr>
        <w:t>итогов</w:t>
      </w:r>
      <w:r w:rsidR="00F55353" w:rsidRPr="00337446">
        <w:rPr>
          <w:rFonts w:ascii="Times New Roman" w:hAnsi="Times New Roman" w:cs="Times New Roman"/>
          <w:b/>
        </w:rPr>
        <w:t xml:space="preserve"> </w:t>
      </w:r>
      <w:r w:rsidRPr="00337446">
        <w:rPr>
          <w:rFonts w:ascii="Times New Roman" w:hAnsi="Times New Roman" w:cs="Times New Roman"/>
          <w:b/>
        </w:rPr>
        <w:t>уроков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Проверим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себя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несколько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заданий.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Откройте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31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(рубрика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«Проверим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себя»),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ответьте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представленные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вопросы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предложенное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задание.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2.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рубрики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классе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дома»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31</w:t>
      </w:r>
      <w:r w:rsidR="00F55353">
        <w:rPr>
          <w:rFonts w:ascii="Times New Roman" w:hAnsi="Times New Roman" w:cs="Times New Roman"/>
        </w:rPr>
        <w:t>-</w:t>
      </w:r>
      <w:r w:rsidRPr="00E44885">
        <w:rPr>
          <w:rFonts w:ascii="Times New Roman" w:hAnsi="Times New Roman" w:cs="Times New Roman"/>
        </w:rPr>
        <w:t>33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3.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Древнегреческий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баснописец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Эзоп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поведал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миру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такую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историю.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предсмертный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час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призвал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крестьянин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сыновей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желая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приохотить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их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занятию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земледелием,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говорит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«Дети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мои,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умираю.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Обыщите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наш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виноградник,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найдете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спрятанным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имел».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«Должно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быть,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там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зарыт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клад»,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подумали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сыновья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смерти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отца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перерыли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весь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виноградник.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Клад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правда,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нашли,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хорошо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вскопанная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почва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дала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урожай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винограда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обильнее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прежнего.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Какова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мораль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басни?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старик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сказать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сыновьям?</w:t>
      </w:r>
    </w:p>
    <w:p w:rsid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«труд»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«трудно»</w:t>
      </w:r>
      <w:r>
        <w:rPr>
          <w:rFonts w:ascii="Times New Roman" w:hAnsi="Times New Roman" w:cs="Times New Roman"/>
        </w:rPr>
        <w:t xml:space="preserve"> - </w:t>
      </w:r>
      <w:r w:rsidR="00E44885" w:rsidRPr="00E44885">
        <w:rPr>
          <w:rFonts w:ascii="Times New Roman" w:hAnsi="Times New Roman" w:cs="Times New Roman"/>
        </w:rPr>
        <w:t>однокоренные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слова?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4.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Слово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«школа»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произошло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греческого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</w:t>
      </w:r>
      <w:proofErr w:type="spellStart"/>
      <w:r w:rsidRPr="00E44885">
        <w:rPr>
          <w:rFonts w:ascii="Times New Roman" w:hAnsi="Times New Roman" w:cs="Times New Roman"/>
        </w:rPr>
        <w:t>схоле</w:t>
      </w:r>
      <w:proofErr w:type="spellEnd"/>
      <w:r w:rsidRPr="00E44885">
        <w:rPr>
          <w:rFonts w:ascii="Times New Roman" w:hAnsi="Times New Roman" w:cs="Times New Roman"/>
        </w:rPr>
        <w:t>»</w:t>
      </w:r>
      <w:r w:rsidR="00F55353">
        <w:rPr>
          <w:rFonts w:ascii="Times New Roman" w:hAnsi="Times New Roman" w:cs="Times New Roman"/>
        </w:rPr>
        <w:t xml:space="preserve"> - </w:t>
      </w:r>
      <w:r w:rsidRPr="00E44885">
        <w:rPr>
          <w:rFonts w:ascii="Times New Roman" w:hAnsi="Times New Roman" w:cs="Times New Roman"/>
        </w:rPr>
        <w:t>досуг,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отдых.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Греки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считали,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человек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отдыхает,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когда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учится,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ведь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это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время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обогащает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ум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душу.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греки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считали?</w:t>
      </w:r>
    </w:p>
    <w:p w:rsidR="00E44885" w:rsidRPr="00E44885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мнением?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5.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История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донесла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нас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напутствие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жителя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Древнего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Египта</w:t>
      </w:r>
      <w:r w:rsidR="00F55353">
        <w:rPr>
          <w:rFonts w:ascii="Times New Roman" w:hAnsi="Times New Roman" w:cs="Times New Roman"/>
        </w:rPr>
        <w:t xml:space="preserve"> </w:t>
      </w:r>
      <w:proofErr w:type="spellStart"/>
      <w:r w:rsidRPr="00E44885">
        <w:rPr>
          <w:rFonts w:ascii="Times New Roman" w:hAnsi="Times New Roman" w:cs="Times New Roman"/>
        </w:rPr>
        <w:t>Ахтоя</w:t>
      </w:r>
      <w:proofErr w:type="spellEnd"/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своему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сыну: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«Полезен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для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тебя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день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школе,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вечны,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подобно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горам».</w:t>
      </w:r>
    </w:p>
    <w:p w:rsidR="00337446" w:rsidRDefault="00F55353" w:rsidP="00E448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44885" w:rsidRPr="00E44885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="00E44885" w:rsidRPr="00E44885">
        <w:rPr>
          <w:rFonts w:ascii="Times New Roman" w:hAnsi="Times New Roman" w:cs="Times New Roman"/>
        </w:rPr>
        <w:t>слова?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(Проверка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выполнения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заданий.)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Учитель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подводит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итоги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уроках,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используя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ответы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учеников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последние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задания.</w:t>
      </w:r>
    </w:p>
    <w:p w:rsidR="00E44885" w:rsidRPr="00337446" w:rsidRDefault="00E44885" w:rsidP="00E44885">
      <w:pPr>
        <w:pStyle w:val="a3"/>
        <w:jc w:val="both"/>
        <w:rPr>
          <w:rFonts w:ascii="Times New Roman" w:hAnsi="Times New Roman" w:cs="Times New Roman"/>
          <w:b/>
        </w:rPr>
      </w:pPr>
      <w:r w:rsidRPr="00337446">
        <w:rPr>
          <w:rFonts w:ascii="Times New Roman" w:hAnsi="Times New Roman" w:cs="Times New Roman"/>
          <w:b/>
        </w:rPr>
        <w:t>Домашнее</w:t>
      </w:r>
      <w:r w:rsidR="00F55353" w:rsidRPr="00337446">
        <w:rPr>
          <w:rFonts w:ascii="Times New Roman" w:hAnsi="Times New Roman" w:cs="Times New Roman"/>
          <w:b/>
        </w:rPr>
        <w:t xml:space="preserve"> </w:t>
      </w:r>
      <w:r w:rsidRPr="00337446">
        <w:rPr>
          <w:rFonts w:ascii="Times New Roman" w:hAnsi="Times New Roman" w:cs="Times New Roman"/>
          <w:b/>
        </w:rPr>
        <w:t>задание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1.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Прочитать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§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учебника.</w:t>
      </w:r>
    </w:p>
    <w:p w:rsidR="00E44885" w:rsidRPr="00E44885" w:rsidRDefault="00E44885" w:rsidP="00E44885">
      <w:pPr>
        <w:pStyle w:val="a3"/>
        <w:jc w:val="both"/>
        <w:rPr>
          <w:rFonts w:ascii="Times New Roman" w:hAnsi="Times New Roman" w:cs="Times New Roman"/>
        </w:rPr>
      </w:pPr>
      <w:r w:rsidRPr="00E44885">
        <w:rPr>
          <w:rFonts w:ascii="Times New Roman" w:hAnsi="Times New Roman" w:cs="Times New Roman"/>
        </w:rPr>
        <w:t>2.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Выполнить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задание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на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выбор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из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рабочей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тетради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к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§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3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учебника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(задание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5,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9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или</w:t>
      </w:r>
      <w:r w:rsidR="00F55353">
        <w:rPr>
          <w:rFonts w:ascii="Times New Roman" w:hAnsi="Times New Roman" w:cs="Times New Roman"/>
        </w:rPr>
        <w:t xml:space="preserve"> </w:t>
      </w:r>
      <w:r w:rsidRPr="00E44885">
        <w:rPr>
          <w:rFonts w:ascii="Times New Roman" w:hAnsi="Times New Roman" w:cs="Times New Roman"/>
        </w:rPr>
        <w:t>10).</w:t>
      </w:r>
    </w:p>
    <w:sectPr w:rsidR="00E44885" w:rsidRPr="00E44885" w:rsidSect="00E448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80307"/>
    <w:multiLevelType w:val="hybridMultilevel"/>
    <w:tmpl w:val="C288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5"/>
    <w:rsid w:val="000A5AE3"/>
    <w:rsid w:val="00337446"/>
    <w:rsid w:val="004F336E"/>
    <w:rsid w:val="007005B7"/>
    <w:rsid w:val="00E44885"/>
    <w:rsid w:val="00F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93FF"/>
  <w15:chartTrackingRefBased/>
  <w15:docId w15:val="{17C2EEB8-768A-42EB-8061-9BC15724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885"/>
    <w:pPr>
      <w:spacing w:after="0" w:line="240" w:lineRule="auto"/>
    </w:pPr>
  </w:style>
  <w:style w:type="table" w:styleId="a4">
    <w:name w:val="Table Grid"/>
    <w:basedOn w:val="a1"/>
    <w:uiPriority w:val="39"/>
    <w:rsid w:val="00F5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2018-10-13T11:11:00Z</dcterms:created>
  <dcterms:modified xsi:type="dcterms:W3CDTF">2018-10-13T14:37:00Z</dcterms:modified>
</cp:coreProperties>
</file>